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EBF" w:rsidRDefault="00095F9A">
      <w:r>
        <w:t>Anmeldungen mit allen Sinnen.</w:t>
      </w:r>
    </w:p>
    <w:p w:rsidR="00095F9A" w:rsidRDefault="00095F9A"/>
    <w:p w:rsidR="00095F9A" w:rsidRDefault="00095F9A">
      <w:pPr>
        <w:rPr>
          <w:rFonts w:ascii="Verdana" w:eastAsia="Times New Roman" w:hAnsi="Verdana"/>
          <w:sz w:val="18"/>
          <w:szCs w:val="18"/>
        </w:rPr>
      </w:pPr>
      <w:r>
        <w:t>Walter Mühlheim</w:t>
      </w:r>
      <w:r>
        <w:tab/>
        <w:t>Fahrbühlweg 9</w:t>
      </w:r>
      <w:r>
        <w:tab/>
      </w:r>
      <w:r>
        <w:tab/>
        <w:t>3125 Toffen</w:t>
      </w:r>
      <w:r>
        <w:tab/>
      </w:r>
      <w:r>
        <w:rPr>
          <w:rFonts w:ascii="Verdana" w:eastAsia="Times New Roman" w:hAnsi="Verdana"/>
          <w:sz w:val="18"/>
          <w:szCs w:val="18"/>
        </w:rPr>
        <w:t>031 819 49 62</w:t>
      </w:r>
    </w:p>
    <w:p w:rsidR="00095F9A" w:rsidRDefault="00095F9A"/>
    <w:sectPr w:rsidR="00095F9A" w:rsidSect="00E57BD7"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ctora LT Light">
    <w:panose1 w:val="02000403040000020004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9A"/>
    <w:rsid w:val="00095F9A"/>
    <w:rsid w:val="00104EBF"/>
    <w:rsid w:val="00157303"/>
    <w:rsid w:val="003F2C21"/>
    <w:rsid w:val="00E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ECCEF"/>
  <w15:chartTrackingRefBased/>
  <w15:docId w15:val="{0298D05D-EAA9-4656-8919-313C503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ctora LT Light" w:eastAsiaTheme="minorHAnsi" w:hAnsi="Vectora LT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RefBelp102 RefBelp</dc:creator>
  <cp:keywords/>
  <dc:description/>
  <cp:lastModifiedBy>RefBelp102 RefBelp</cp:lastModifiedBy>
  <cp:revision>1</cp:revision>
  <dcterms:created xsi:type="dcterms:W3CDTF">2021-04-01T06:43:00Z</dcterms:created>
  <dcterms:modified xsi:type="dcterms:W3CDTF">2021-04-01T06:45:00Z</dcterms:modified>
</cp:coreProperties>
</file>